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672" w:rsidRDefault="00493672" w:rsidP="00493672">
      <w:pPr>
        <w:spacing w:after="240"/>
        <w:outlineLvl w:val="1"/>
        <w:rPr>
          <w:rFonts w:ascii="Arial" w:hAnsi="Arial" w:cs="Arial"/>
          <w:kern w:val="36"/>
        </w:rPr>
      </w:pPr>
      <w:r>
        <w:rPr>
          <w:rFonts w:ascii="Arial" w:hAnsi="Arial" w:cs="Arial"/>
          <w:kern w:val="36"/>
        </w:rPr>
        <w:t>Что такое УМК</w:t>
      </w:r>
    </w:p>
    <w:p w:rsidR="00493672" w:rsidRDefault="00493672" w:rsidP="00493672">
      <w:pPr>
        <w:spacing w:line="276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В рамках реализации Стратегии развития образования в Республике Татарстан на 2010 - 2015 годы творческой группой, созданной Министерством образования и науки Республики Татарстан (далее - МО и Н РТ), разработаны новые учебно-методические комплекты по обучению детей двум государственным языкам в дошкольных образовательных учреждениях (далее - УМК) на основе современных эффективных образовательных технологий.</w:t>
      </w:r>
      <w:proofErr w:type="gramEnd"/>
    </w:p>
    <w:p w:rsidR="00493672" w:rsidRDefault="00493672" w:rsidP="00493672">
      <w:pPr>
        <w:spacing w:line="276" w:lineRule="auto"/>
        <w:jc w:val="both"/>
        <w:rPr>
          <w:rFonts w:ascii="Arial" w:hAnsi="Arial" w:cs="Arial"/>
        </w:rPr>
      </w:pPr>
    </w:p>
    <w:p w:rsidR="00493672" w:rsidRDefault="00493672" w:rsidP="0049367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УМК включают в себя:</w:t>
      </w:r>
    </w:p>
    <w:p w:rsidR="00493672" w:rsidRDefault="00493672" w:rsidP="00493672">
      <w:pPr>
        <w:spacing w:line="276" w:lineRule="auto"/>
        <w:jc w:val="both"/>
        <w:rPr>
          <w:rFonts w:ascii="Arial" w:hAnsi="Arial" w:cs="Arial"/>
        </w:rPr>
      </w:pPr>
    </w:p>
    <w:p w:rsidR="00493672" w:rsidRDefault="00493672" w:rsidP="00493672">
      <w:pPr>
        <w:numPr>
          <w:ilvl w:val="0"/>
          <w:numId w:val="1"/>
        </w:numPr>
        <w:spacing w:after="192"/>
        <w:ind w:left="288"/>
        <w:rPr>
          <w:rFonts w:ascii="Arial" w:hAnsi="Arial" w:cs="Arial"/>
        </w:rPr>
      </w:pPr>
      <w:r>
        <w:rPr>
          <w:rFonts w:ascii="Arial" w:hAnsi="Arial" w:cs="Arial"/>
        </w:rPr>
        <w:t>Комплект по обучению детей-татар русскому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русском языке, аудио-видеоматериалы мультимедиа);</w:t>
      </w:r>
    </w:p>
    <w:p w:rsidR="00493672" w:rsidRDefault="00493672" w:rsidP="00493672">
      <w:pPr>
        <w:numPr>
          <w:ilvl w:val="0"/>
          <w:numId w:val="1"/>
        </w:numPr>
        <w:spacing w:after="192"/>
        <w:ind w:left="288"/>
        <w:rPr>
          <w:rFonts w:ascii="Arial" w:hAnsi="Arial" w:cs="Arial"/>
        </w:rPr>
      </w:pPr>
      <w:r>
        <w:rPr>
          <w:rFonts w:ascii="Arial" w:hAnsi="Arial" w:cs="Arial"/>
        </w:rPr>
        <w:t>Комплект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</w:t>
      </w:r>
    </w:p>
    <w:p w:rsidR="00493672" w:rsidRDefault="00493672" w:rsidP="00493672">
      <w:pPr>
        <w:numPr>
          <w:ilvl w:val="0"/>
          <w:numId w:val="1"/>
        </w:numPr>
        <w:spacing w:after="192"/>
        <w:ind w:left="288"/>
        <w:rPr>
          <w:rFonts w:ascii="Arial" w:hAnsi="Arial" w:cs="Arial"/>
        </w:rPr>
      </w:pPr>
      <w:r>
        <w:rPr>
          <w:rFonts w:ascii="Arial" w:hAnsi="Arial" w:cs="Arial"/>
        </w:rPr>
        <w:t>Региональную основную общеобразовательную программу дошкольного образования (на татарском и русском языках) в соответствии с федеральными государственными требованиями к структуре основной общеобразовательной программы дошкольного образования;</w:t>
      </w:r>
    </w:p>
    <w:p w:rsidR="00493672" w:rsidRDefault="00493672" w:rsidP="00493672">
      <w:pPr>
        <w:numPr>
          <w:ilvl w:val="0"/>
          <w:numId w:val="1"/>
        </w:numPr>
        <w:spacing w:after="192"/>
        <w:ind w:left="288"/>
        <w:rPr>
          <w:rFonts w:ascii="Arial" w:hAnsi="Arial" w:cs="Arial"/>
        </w:rPr>
      </w:pPr>
      <w:r>
        <w:rPr>
          <w:rFonts w:ascii="Arial" w:hAnsi="Arial" w:cs="Arial"/>
        </w:rPr>
        <w:t>Комплект для детей старшего дошкольного возраста по обучению грамоте (рабочие тетради, методические рекомендации для воспитателей, методическое пособие для воспитателей и родителей).</w:t>
      </w:r>
    </w:p>
    <w:p w:rsidR="00493672" w:rsidRDefault="00493672" w:rsidP="00493672">
      <w:pPr>
        <w:spacing w:line="276" w:lineRule="auto"/>
        <w:jc w:val="both"/>
        <w:rPr>
          <w:rFonts w:ascii="Arial" w:hAnsi="Arial" w:cs="Arial"/>
        </w:rPr>
      </w:pPr>
    </w:p>
    <w:p w:rsidR="00493672" w:rsidRDefault="00493672" w:rsidP="0049367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Для обеспечения современного </w:t>
      </w:r>
      <w:proofErr w:type="gramStart"/>
      <w:r>
        <w:rPr>
          <w:rFonts w:ascii="Arial" w:hAnsi="Arial" w:cs="Arial"/>
        </w:rPr>
        <w:t>уровня организации языкового пространства обучения детей</w:t>
      </w:r>
      <w:proofErr w:type="gramEnd"/>
      <w:r>
        <w:rPr>
          <w:rFonts w:ascii="Arial" w:hAnsi="Arial" w:cs="Arial"/>
        </w:rPr>
        <w:t xml:space="preserve"> татарскому и русскому языкам разработаны мультимедийные ресурсы нового поколения:</w:t>
      </w:r>
    </w:p>
    <w:p w:rsidR="00493672" w:rsidRDefault="00493672" w:rsidP="0049367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Новые мультфильмы по произведениям татарских писателей на татарском языке (объединения "</w:t>
      </w:r>
      <w:proofErr w:type="spellStart"/>
      <w:r>
        <w:rPr>
          <w:rFonts w:ascii="Arial" w:hAnsi="Arial" w:cs="Arial"/>
        </w:rPr>
        <w:t>Татармультфильм</w:t>
      </w:r>
      <w:proofErr w:type="spellEnd"/>
      <w:r>
        <w:rPr>
          <w:rFonts w:ascii="Arial" w:hAnsi="Arial" w:cs="Arial"/>
        </w:rPr>
        <w:t>");</w:t>
      </w:r>
    </w:p>
    <w:p w:rsidR="00493672" w:rsidRDefault="00493672" w:rsidP="0049367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8 мультфильмов студии "</w:t>
      </w:r>
      <w:proofErr w:type="spellStart"/>
      <w:r>
        <w:rPr>
          <w:rFonts w:ascii="Arial" w:hAnsi="Arial" w:cs="Arial"/>
        </w:rPr>
        <w:t>Союзмультфильм</w:t>
      </w:r>
      <w:proofErr w:type="spellEnd"/>
      <w:r>
        <w:rPr>
          <w:rFonts w:ascii="Arial" w:hAnsi="Arial" w:cs="Arial"/>
        </w:rPr>
        <w:t>", переведенные на татарский язык;</w:t>
      </w:r>
    </w:p>
    <w:p w:rsidR="00493672" w:rsidRDefault="00493672" w:rsidP="0049367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музыкальные сказки и детские песни на татарском языке по произведениям Луизы Батыр-</w:t>
      </w:r>
      <w:proofErr w:type="spellStart"/>
      <w:r>
        <w:rPr>
          <w:rFonts w:ascii="Arial" w:hAnsi="Arial" w:cs="Arial"/>
        </w:rPr>
        <w:t>Булгари</w:t>
      </w:r>
      <w:proofErr w:type="spellEnd"/>
      <w:r>
        <w:rPr>
          <w:rFonts w:ascii="Arial" w:hAnsi="Arial" w:cs="Arial"/>
        </w:rPr>
        <w:t xml:space="preserve"> на 3 CD дисках (Африка </w:t>
      </w:r>
      <w:proofErr w:type="spellStart"/>
      <w:r>
        <w:rPr>
          <w:rFonts w:ascii="Arial" w:hAnsi="Arial" w:cs="Arial"/>
        </w:rPr>
        <w:t>хикмэтлэре</w:t>
      </w:r>
      <w:proofErr w:type="spellEnd"/>
      <w:r>
        <w:rPr>
          <w:rFonts w:ascii="Arial" w:hAnsi="Arial" w:cs="Arial"/>
        </w:rPr>
        <w:t>", "</w:t>
      </w:r>
      <w:proofErr w:type="spellStart"/>
      <w:r>
        <w:rPr>
          <w:rFonts w:ascii="Arial" w:hAnsi="Arial" w:cs="Arial"/>
        </w:rPr>
        <w:t>Хэрефле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шакмаклар</w:t>
      </w:r>
      <w:proofErr w:type="spellEnd"/>
      <w:r>
        <w:rPr>
          <w:rFonts w:ascii="Arial" w:hAnsi="Arial" w:cs="Arial"/>
        </w:rPr>
        <w:t>", "</w:t>
      </w:r>
      <w:proofErr w:type="spellStart"/>
      <w:r>
        <w:rPr>
          <w:rFonts w:ascii="Arial" w:hAnsi="Arial" w:cs="Arial"/>
        </w:rPr>
        <w:t>Биилэр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итек-читеклэр</w:t>
      </w:r>
      <w:proofErr w:type="spellEnd"/>
      <w:r>
        <w:rPr>
          <w:rFonts w:ascii="Arial" w:hAnsi="Arial" w:cs="Arial"/>
        </w:rPr>
        <w:t>");</w:t>
      </w:r>
    </w:p>
    <w:p w:rsidR="00493672" w:rsidRDefault="00493672" w:rsidP="0049367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аудиозаписи татарских народных танцевальных мелодий "</w:t>
      </w:r>
      <w:proofErr w:type="spellStart"/>
      <w:r>
        <w:rPr>
          <w:rFonts w:ascii="Arial" w:hAnsi="Arial" w:cs="Arial"/>
        </w:rPr>
        <w:t>Шома</w:t>
      </w:r>
      <w:proofErr w:type="spellEnd"/>
      <w:r>
        <w:rPr>
          <w:rFonts w:ascii="Arial" w:hAnsi="Arial" w:cs="Arial"/>
        </w:rPr>
        <w:t xml:space="preserve"> бас" для детей с 3 до 7 лет, на CD-диске.</w:t>
      </w:r>
    </w:p>
    <w:p w:rsidR="00493672" w:rsidRDefault="00493672" w:rsidP="00493672">
      <w:pPr>
        <w:spacing w:line="276" w:lineRule="auto"/>
        <w:jc w:val="both"/>
        <w:rPr>
          <w:rFonts w:ascii="Arial" w:hAnsi="Arial" w:cs="Arial"/>
        </w:rPr>
      </w:pPr>
    </w:p>
    <w:p w:rsidR="00493672" w:rsidRDefault="00493672" w:rsidP="0049367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В целях творческого и социально-личностного развития ребенка, формирования интереса к изучению татарского языка, национальных традиций и культуры татарского народа разработан цикл телевизионных передач для детей дошкольного возраста на татарском языке "</w:t>
      </w:r>
      <w:proofErr w:type="spellStart"/>
      <w:r>
        <w:rPr>
          <w:rFonts w:ascii="Arial" w:hAnsi="Arial" w:cs="Arial"/>
        </w:rPr>
        <w:t>Экият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илендэ</w:t>
      </w:r>
      <w:proofErr w:type="spellEnd"/>
      <w:r>
        <w:rPr>
          <w:rFonts w:ascii="Arial" w:hAnsi="Arial" w:cs="Arial"/>
        </w:rPr>
        <w:t>" ("В мире сказок").</w:t>
      </w:r>
    </w:p>
    <w:p w:rsidR="00493672" w:rsidRDefault="00493672" w:rsidP="0049367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Трансляция цикла телепередач Государственной телерадиокомпанией "Новый век" начнется еженедельно по воскресеньям с 5 февраля 2012 (время эфира 9.30 ч.).</w:t>
      </w:r>
    </w:p>
    <w:p w:rsidR="00493672" w:rsidRDefault="00493672" w:rsidP="0049367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Новые УМК предназначены для дошкольных образовательных учреждений и должны быть распределены в соответствии с разнарядкой</w:t>
      </w:r>
      <w:proofErr w:type="gramStart"/>
      <w:r>
        <w:rPr>
          <w:rFonts w:ascii="Arial" w:hAnsi="Arial" w:cs="Arial"/>
        </w:rPr>
        <w:t xml:space="preserve"> .</w:t>
      </w:r>
      <w:proofErr w:type="gramEnd"/>
    </w:p>
    <w:p w:rsidR="00493672" w:rsidRDefault="00493672" w:rsidP="00493672">
      <w:pPr>
        <w:spacing w:line="276" w:lineRule="auto"/>
        <w:jc w:val="both"/>
        <w:rPr>
          <w:rFonts w:ascii="Arial" w:hAnsi="Arial" w:cs="Arial"/>
        </w:rPr>
      </w:pPr>
    </w:p>
    <w:p w:rsidR="00493672" w:rsidRDefault="00493672" w:rsidP="0049367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 1 марта 2012 года была начата апробация учебно-методических комплектов на базе дошкольных образовательных учреждений в каждом муниципальном районе в соответствии с Приказом МО и Н РТ N 527/12 от 31.01.2012 "О создании экспериментальных площадок по апробации учебно-методического комплекта по обучению детей двум государственным языкам Республики Татарстан в ДОУ". В связи с этим было организовано обучение </w:t>
      </w:r>
      <w:proofErr w:type="spellStart"/>
      <w:r>
        <w:rPr>
          <w:rFonts w:ascii="Arial" w:hAnsi="Arial" w:cs="Arial"/>
        </w:rPr>
        <w:t>тьюторами</w:t>
      </w:r>
      <w:proofErr w:type="spellEnd"/>
      <w:r>
        <w:rPr>
          <w:rFonts w:ascii="Arial" w:hAnsi="Arial" w:cs="Arial"/>
        </w:rPr>
        <w:t xml:space="preserve"> воспитателей детских садов по использованию новых УМК.</w:t>
      </w:r>
    </w:p>
    <w:p w:rsidR="00493672" w:rsidRDefault="00493672" w:rsidP="0049367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На основании этого письма в детском саду созданы условия для внедрения УМК:</w:t>
      </w:r>
    </w:p>
    <w:p w:rsidR="00493672" w:rsidRDefault="00493672" w:rsidP="00493672">
      <w:pPr>
        <w:numPr>
          <w:ilvl w:val="0"/>
          <w:numId w:val="2"/>
        </w:numPr>
        <w:spacing w:after="192"/>
        <w:ind w:left="288"/>
        <w:rPr>
          <w:rFonts w:ascii="Arial" w:hAnsi="Arial" w:cs="Arial"/>
        </w:rPr>
      </w:pPr>
      <w:r>
        <w:rPr>
          <w:rFonts w:ascii="Arial" w:hAnsi="Arial" w:cs="Arial"/>
        </w:rPr>
        <w:t>изучили документы</w:t>
      </w:r>
    </w:p>
    <w:p w:rsidR="00493672" w:rsidRDefault="00493672" w:rsidP="00493672">
      <w:pPr>
        <w:numPr>
          <w:ilvl w:val="0"/>
          <w:numId w:val="2"/>
        </w:numPr>
        <w:spacing w:after="192"/>
        <w:ind w:left="288"/>
        <w:rPr>
          <w:rFonts w:ascii="Arial" w:hAnsi="Arial" w:cs="Arial"/>
        </w:rPr>
      </w:pPr>
      <w:r>
        <w:rPr>
          <w:rFonts w:ascii="Arial" w:hAnsi="Arial" w:cs="Arial"/>
        </w:rPr>
        <w:t>прошли обучение русскоязычные педагоги</w:t>
      </w:r>
    </w:p>
    <w:p w:rsidR="00493672" w:rsidRDefault="00493672" w:rsidP="00493672">
      <w:pPr>
        <w:numPr>
          <w:ilvl w:val="0"/>
          <w:numId w:val="2"/>
        </w:numPr>
        <w:spacing w:after="192"/>
        <w:ind w:left="288"/>
        <w:rPr>
          <w:rFonts w:ascii="Arial" w:hAnsi="Arial" w:cs="Arial"/>
        </w:rPr>
      </w:pPr>
      <w:r>
        <w:rPr>
          <w:rFonts w:ascii="Arial" w:hAnsi="Arial" w:cs="Arial"/>
        </w:rPr>
        <w:t>закупили пособия и рабочие тетради</w:t>
      </w:r>
    </w:p>
    <w:p w:rsidR="00493672" w:rsidRDefault="00493672" w:rsidP="00493672">
      <w:pPr>
        <w:numPr>
          <w:ilvl w:val="0"/>
          <w:numId w:val="2"/>
        </w:numPr>
        <w:spacing w:after="192"/>
        <w:ind w:left="288"/>
        <w:rPr>
          <w:rFonts w:ascii="Arial" w:hAnsi="Arial" w:cs="Arial"/>
        </w:rPr>
      </w:pPr>
      <w:r>
        <w:rPr>
          <w:rFonts w:ascii="Arial" w:hAnsi="Arial" w:cs="Arial"/>
        </w:rPr>
        <w:t>оборудовали кабинет для просмотра мультфильмов на татарском языке (экран, проектор, ноутбук)</w:t>
      </w:r>
    </w:p>
    <w:p w:rsidR="00493672" w:rsidRDefault="00493672" w:rsidP="00493672"/>
    <w:p w:rsidR="008D50C7" w:rsidRDefault="008D50C7">
      <w:bookmarkStart w:id="0" w:name="_GoBack"/>
      <w:bookmarkEnd w:id="0"/>
    </w:p>
    <w:sectPr w:rsidR="008D5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4728B"/>
    <w:multiLevelType w:val="multilevel"/>
    <w:tmpl w:val="00449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08309F"/>
    <w:multiLevelType w:val="multilevel"/>
    <w:tmpl w:val="1D34D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672"/>
    <w:rsid w:val="00493672"/>
    <w:rsid w:val="008D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1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491</Words>
  <Characters>2803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2015-09-30T08:02:00Z</dcterms:created>
  <dcterms:modified xsi:type="dcterms:W3CDTF">2015-09-30T08:02:00Z</dcterms:modified>
</cp:coreProperties>
</file>